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February 12, 2024</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(This report covers three months due to January's meeting cancelled due to bad weather)</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Deborah Fifield, Susan Roberts,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Lucille Cook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Chairman Deborah Fifield called the meeting to order at 3:00pm.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Review/Approval of Minutes:</w:t>
      </w:r>
      <w:r>
        <w:rPr>
          <w:rFonts w:ascii="Calibri" w:hAnsi="Calibri" w:cs="Calibri" w:eastAsia="Calibri"/>
          <w:color w:val="auto"/>
          <w:spacing w:val="0"/>
          <w:position w:val="0"/>
          <w:sz w:val="28"/>
          <w:shd w:fill="auto" w:val="clear"/>
        </w:rPr>
        <w:t xml:space="preserve">  Deb Fifield motioned that the November 13, 2023 minutes be approved, seconded by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Treasurer’s Report:</w:t>
      </w:r>
      <w:r>
        <w:rPr>
          <w:rFonts w:ascii="Calibri" w:hAnsi="Calibri" w:cs="Calibri" w:eastAsia="Calibri"/>
          <w:color w:val="auto"/>
          <w:spacing w:val="0"/>
          <w:position w:val="0"/>
          <w:sz w:val="28"/>
          <w:shd w:fill="auto" w:val="clear"/>
        </w:rPr>
        <w:t xml:space="preserve">  Sue Roberts reported that all bills were paid.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Library Stats for the Month: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November 2023, we had: adults 33 took out 35, book club 7 took out 6 books, children 4 took out 5 books,  JUV's 2 took out 2 books, YA 6, DVD’s 1, and we were open for 17 days.  Volunteer hours were 42.</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December 2023, we had adults 37 took out 35 books, book club 6 took out 4 books.  We were open for 19 days and Volunteer hours were 48.</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January 2024, we had adults 26 took out 25, book club 8 took out 5 books.  We were open for 16 days and Volunteer hours were 49.  We were closed for 3 days due to storms.</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Volunteers Report:</w:t>
      </w:r>
      <w:r>
        <w:rPr>
          <w:rFonts w:ascii="Calibri" w:hAnsi="Calibri" w:cs="Calibri" w:eastAsia="Calibri"/>
          <w:color w:val="auto"/>
          <w:spacing w:val="0"/>
          <w:position w:val="0"/>
          <w:sz w:val="28"/>
          <w:shd w:fill="auto" w:val="clear"/>
        </w:rPr>
        <w:t xml:space="preserve">  Calendar for February is complete.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Old Business: </w:t>
      </w:r>
      <w:r>
        <w:rPr>
          <w:rFonts w:ascii="Calibri" w:hAnsi="Calibri" w:cs="Calibri" w:eastAsia="Calibri"/>
          <w:color w:val="auto"/>
          <w:spacing w:val="0"/>
          <w:position w:val="0"/>
          <w:sz w:val="28"/>
          <w:shd w:fill="auto" w:val="clear"/>
        </w:rPr>
        <w:t xml:space="preserve">  Historical building status for the library will be discussed at the State Historical Commission meeting on February 28th.    The only remaining item we have to decide is our Library's official name.  The Selectmen will give us a list and we can choose and report our selection to the Selectmen.  All of our information will be published in a booklet about the Library when all is complete.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New Business:</w:t>
      </w:r>
      <w:r>
        <w:rPr>
          <w:rFonts w:ascii="Calibri" w:hAnsi="Calibri" w:cs="Calibri" w:eastAsia="Calibri"/>
          <w:color w:val="auto"/>
          <w:spacing w:val="0"/>
          <w:position w:val="0"/>
          <w:sz w:val="28"/>
          <w:shd w:fill="auto" w:val="clear"/>
        </w:rPr>
        <w:t xml:space="preserve">  Sue Roberts requested that we purchase a new printer, one that would have a scanner which will be valuable when we do the booklet, seconded by Sue Christie.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made by Sue Roberts to adjourn and seconded by Deb Fifield at 3:45pm.  The next meeting is April 8, 2024.</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Scribe/Trustee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February 13, 2024</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